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568" w:rsidRDefault="001E2568" w:rsidP="001E2568">
      <w:pPr>
        <w:shd w:val="clear" w:color="auto" w:fill="FFFFFF"/>
        <w:spacing w:after="0" w:line="240" w:lineRule="auto"/>
        <w:ind w:firstLine="709"/>
        <w:jc w:val="both"/>
        <w:rPr>
          <w:rFonts w:ascii="Times New Roman" w:eastAsia="Times New Roman" w:hAnsi="Times New Roman" w:cs="Times New Roman"/>
          <w:b/>
          <w:sz w:val="36"/>
          <w:szCs w:val="36"/>
          <w:lang w:eastAsia="ru-RU"/>
        </w:rPr>
      </w:pPr>
      <w:r w:rsidRPr="001E2568">
        <w:rPr>
          <w:rFonts w:ascii="Times New Roman" w:eastAsia="Times New Roman" w:hAnsi="Times New Roman" w:cs="Times New Roman"/>
          <w:b/>
          <w:sz w:val="36"/>
          <w:szCs w:val="36"/>
          <w:lang w:eastAsia="ru-RU"/>
        </w:rPr>
        <w:t>Критерии эффективного урока</w:t>
      </w:r>
    </w:p>
    <w:p w:rsidR="001E2568" w:rsidRPr="001E2568" w:rsidRDefault="001E2568" w:rsidP="001E2568">
      <w:pPr>
        <w:shd w:val="clear" w:color="auto" w:fill="FFFFFF"/>
        <w:spacing w:after="0" w:line="240" w:lineRule="auto"/>
        <w:ind w:firstLine="709"/>
        <w:jc w:val="both"/>
        <w:rPr>
          <w:rFonts w:ascii="Times New Roman" w:eastAsia="Times New Roman" w:hAnsi="Times New Roman" w:cs="Times New Roman"/>
          <w:b/>
          <w:sz w:val="36"/>
          <w:szCs w:val="36"/>
          <w:lang w:eastAsia="ru-RU"/>
        </w:rPr>
      </w:pPr>
    </w:p>
    <w:p w:rsidR="001E2568" w:rsidRPr="001E2568" w:rsidRDefault="001E2568" w:rsidP="001E25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E2568">
        <w:rPr>
          <w:rFonts w:ascii="Times New Roman" w:eastAsia="Times New Roman" w:hAnsi="Times New Roman" w:cs="Times New Roman"/>
          <w:sz w:val="28"/>
          <w:szCs w:val="28"/>
          <w:lang w:eastAsia="ru-RU"/>
        </w:rPr>
        <w:t>Эффективный урок отличается:</w:t>
      </w:r>
    </w:p>
    <w:p w:rsidR="001E2568" w:rsidRPr="001E2568" w:rsidRDefault="001E2568" w:rsidP="001E2568">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E2568">
        <w:rPr>
          <w:rFonts w:ascii="Times New Roman" w:eastAsia="Times New Roman" w:hAnsi="Times New Roman" w:cs="Times New Roman"/>
          <w:sz w:val="28"/>
          <w:szCs w:val="28"/>
          <w:lang w:eastAsia="ru-RU"/>
        </w:rPr>
        <w:t>Тщательной предварительной диагностикой, которая позволяет учителю учитывать все условия, при которых будет проводиться урок, и выбрать наилучшую для данных условий стратегию обучения, направленную на получение запланированных результатов.</w:t>
      </w:r>
    </w:p>
    <w:p w:rsidR="001E2568" w:rsidRPr="001E2568" w:rsidRDefault="001E2568" w:rsidP="001E2568">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E2568">
        <w:rPr>
          <w:rFonts w:ascii="Times New Roman" w:eastAsia="Times New Roman" w:hAnsi="Times New Roman" w:cs="Times New Roman"/>
          <w:sz w:val="28"/>
          <w:szCs w:val="28"/>
          <w:lang w:eastAsia="ru-RU"/>
        </w:rPr>
        <w:t>Хорошей предварительной подготовкой, взаимозависимостью и взаимной обусловленностью всех его компонентов.</w:t>
      </w:r>
    </w:p>
    <w:p w:rsidR="001E2568" w:rsidRPr="001E2568" w:rsidRDefault="001E2568" w:rsidP="001E2568">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E2568">
        <w:rPr>
          <w:rFonts w:ascii="Times New Roman" w:eastAsia="Times New Roman" w:hAnsi="Times New Roman" w:cs="Times New Roman"/>
          <w:sz w:val="28"/>
          <w:szCs w:val="28"/>
          <w:lang w:eastAsia="ru-RU"/>
        </w:rPr>
        <w:t xml:space="preserve">Конкретной и </w:t>
      </w:r>
      <w:proofErr w:type="spellStart"/>
      <w:r w:rsidRPr="001E2568">
        <w:rPr>
          <w:rFonts w:ascii="Times New Roman" w:eastAsia="Times New Roman" w:hAnsi="Times New Roman" w:cs="Times New Roman"/>
          <w:sz w:val="28"/>
          <w:szCs w:val="28"/>
          <w:lang w:eastAsia="ru-RU"/>
        </w:rPr>
        <w:t>диагностичной</w:t>
      </w:r>
      <w:proofErr w:type="spellEnd"/>
      <w:r w:rsidRPr="001E2568">
        <w:rPr>
          <w:rFonts w:ascii="Times New Roman" w:eastAsia="Times New Roman" w:hAnsi="Times New Roman" w:cs="Times New Roman"/>
          <w:sz w:val="28"/>
          <w:szCs w:val="28"/>
          <w:lang w:eastAsia="ru-RU"/>
        </w:rPr>
        <w:t xml:space="preserve"> постановкой обучающих целей.</w:t>
      </w:r>
    </w:p>
    <w:p w:rsidR="001E2568" w:rsidRPr="001E2568" w:rsidRDefault="001E2568" w:rsidP="001E2568">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E2568">
        <w:rPr>
          <w:rFonts w:ascii="Times New Roman" w:eastAsia="Times New Roman" w:hAnsi="Times New Roman" w:cs="Times New Roman"/>
          <w:sz w:val="28"/>
          <w:szCs w:val="28"/>
          <w:lang w:eastAsia="ru-RU"/>
        </w:rPr>
        <w:t>Ориентацией на разностороннее гармоническое развитие учащихся на основе возможностей для их самоопределения и самореализации.</w:t>
      </w:r>
    </w:p>
    <w:p w:rsidR="001E2568" w:rsidRPr="001E2568" w:rsidRDefault="001E2568" w:rsidP="001E2568">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E2568">
        <w:rPr>
          <w:rFonts w:ascii="Times New Roman" w:eastAsia="Times New Roman" w:hAnsi="Times New Roman" w:cs="Times New Roman"/>
          <w:sz w:val="28"/>
          <w:szCs w:val="28"/>
          <w:lang w:eastAsia="ru-RU"/>
        </w:rPr>
        <w:t>Основательным владением учителем учебным материалом.</w:t>
      </w:r>
    </w:p>
    <w:p w:rsidR="001E2568" w:rsidRPr="001E2568" w:rsidRDefault="001E2568" w:rsidP="001E2568">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E2568">
        <w:rPr>
          <w:rFonts w:ascii="Times New Roman" w:eastAsia="Times New Roman" w:hAnsi="Times New Roman" w:cs="Times New Roman"/>
          <w:sz w:val="28"/>
          <w:szCs w:val="28"/>
          <w:lang w:eastAsia="ru-RU"/>
        </w:rPr>
        <w:t>Дидактической конструкцией, опирающейся на обоснованные педагогикой закономерности и принципы.</w:t>
      </w:r>
    </w:p>
    <w:p w:rsidR="001E2568" w:rsidRPr="001E2568" w:rsidRDefault="001E2568" w:rsidP="001E2568">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E2568">
        <w:rPr>
          <w:rFonts w:ascii="Times New Roman" w:eastAsia="Times New Roman" w:hAnsi="Times New Roman" w:cs="Times New Roman"/>
          <w:sz w:val="28"/>
          <w:szCs w:val="28"/>
          <w:lang w:eastAsia="ru-RU"/>
        </w:rPr>
        <w:t>Напряженной, посильной и умело управляемой учителем работой всех учащихся.</w:t>
      </w:r>
    </w:p>
    <w:p w:rsidR="001E2568" w:rsidRPr="001E2568" w:rsidRDefault="001E2568" w:rsidP="001E2568">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E2568">
        <w:rPr>
          <w:rFonts w:ascii="Times New Roman" w:eastAsia="Times New Roman" w:hAnsi="Times New Roman" w:cs="Times New Roman"/>
          <w:sz w:val="28"/>
          <w:szCs w:val="28"/>
          <w:lang w:eastAsia="ru-RU"/>
        </w:rPr>
        <w:t xml:space="preserve">Опорой на достигнутый уровень </w:t>
      </w:r>
      <w:proofErr w:type="spellStart"/>
      <w:r w:rsidRPr="001E2568">
        <w:rPr>
          <w:rFonts w:ascii="Times New Roman" w:eastAsia="Times New Roman" w:hAnsi="Times New Roman" w:cs="Times New Roman"/>
          <w:sz w:val="28"/>
          <w:szCs w:val="28"/>
          <w:lang w:eastAsia="ru-RU"/>
        </w:rPr>
        <w:t>обученности</w:t>
      </w:r>
      <w:proofErr w:type="spellEnd"/>
      <w:r w:rsidRPr="001E2568">
        <w:rPr>
          <w:rFonts w:ascii="Times New Roman" w:eastAsia="Times New Roman" w:hAnsi="Times New Roman" w:cs="Times New Roman"/>
          <w:sz w:val="28"/>
          <w:szCs w:val="28"/>
          <w:lang w:eastAsia="ru-RU"/>
        </w:rPr>
        <w:t xml:space="preserve"> и субъектный опыт учащихся.</w:t>
      </w:r>
    </w:p>
    <w:p w:rsidR="001E2568" w:rsidRPr="001E2568" w:rsidRDefault="001E2568" w:rsidP="001E2568">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E2568">
        <w:rPr>
          <w:rFonts w:ascii="Times New Roman" w:eastAsia="Times New Roman" w:hAnsi="Times New Roman" w:cs="Times New Roman"/>
          <w:sz w:val="28"/>
          <w:szCs w:val="28"/>
          <w:lang w:eastAsia="ru-RU"/>
        </w:rPr>
        <w:t>Рациональным и целесообразным отбором всех дидактических средств.</w:t>
      </w:r>
    </w:p>
    <w:p w:rsidR="001E2568" w:rsidRPr="001E2568" w:rsidRDefault="001E2568" w:rsidP="001E2568">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E2568">
        <w:rPr>
          <w:rFonts w:ascii="Times New Roman" w:eastAsia="Times New Roman" w:hAnsi="Times New Roman" w:cs="Times New Roman"/>
          <w:sz w:val="28"/>
          <w:szCs w:val="28"/>
          <w:lang w:eastAsia="ru-RU"/>
        </w:rPr>
        <w:t>Сотрудничеством, партнерством учителя и учащихся.</w:t>
      </w:r>
    </w:p>
    <w:p w:rsidR="001E2568" w:rsidRPr="001E2568" w:rsidRDefault="001E2568" w:rsidP="001E2568">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E2568">
        <w:rPr>
          <w:rFonts w:ascii="Times New Roman" w:eastAsia="Times New Roman" w:hAnsi="Times New Roman" w:cs="Times New Roman"/>
          <w:sz w:val="28"/>
          <w:szCs w:val="28"/>
          <w:lang w:eastAsia="ru-RU"/>
        </w:rPr>
        <w:t>Дифференцированным подходом к ученикам.</w:t>
      </w:r>
    </w:p>
    <w:p w:rsidR="001E2568" w:rsidRPr="001E2568" w:rsidRDefault="001E2568" w:rsidP="001E2568">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E2568">
        <w:rPr>
          <w:rFonts w:ascii="Times New Roman" w:eastAsia="Times New Roman" w:hAnsi="Times New Roman" w:cs="Times New Roman"/>
          <w:sz w:val="28"/>
          <w:szCs w:val="28"/>
          <w:lang w:eastAsia="ru-RU"/>
        </w:rPr>
        <w:t>Хорошо налаженной обратной связью.</w:t>
      </w:r>
    </w:p>
    <w:p w:rsidR="001E2568" w:rsidRPr="001E2568" w:rsidRDefault="001E2568" w:rsidP="001E2568">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E2568">
        <w:rPr>
          <w:rFonts w:ascii="Times New Roman" w:eastAsia="Times New Roman" w:hAnsi="Times New Roman" w:cs="Times New Roman"/>
          <w:sz w:val="28"/>
          <w:szCs w:val="28"/>
          <w:lang w:eastAsia="ru-RU"/>
        </w:rPr>
        <w:t>Эффективным использованием каждой минуты урока.</w:t>
      </w:r>
    </w:p>
    <w:p w:rsidR="001E2568" w:rsidRPr="001E2568" w:rsidRDefault="001E2568" w:rsidP="001E25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E2568">
        <w:rPr>
          <w:rFonts w:ascii="Times New Roman" w:eastAsia="Times New Roman" w:hAnsi="Times New Roman" w:cs="Times New Roman"/>
          <w:b/>
          <w:bCs/>
          <w:sz w:val="28"/>
          <w:szCs w:val="28"/>
          <w:lang w:eastAsia="ru-RU"/>
        </w:rPr>
        <w:t>Критерии эффективности урока:</w:t>
      </w:r>
    </w:p>
    <w:p w:rsidR="001E2568" w:rsidRPr="001E2568" w:rsidRDefault="001E2568" w:rsidP="001E2568">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bookmarkStart w:id="0" w:name="_GoBack"/>
      <w:bookmarkEnd w:id="0"/>
      <w:r w:rsidRPr="001E2568">
        <w:rPr>
          <w:rFonts w:ascii="Times New Roman" w:eastAsia="Times New Roman" w:hAnsi="Times New Roman" w:cs="Times New Roman"/>
          <w:sz w:val="28"/>
          <w:szCs w:val="28"/>
          <w:lang w:eastAsia="ru-RU"/>
        </w:rPr>
        <w:t>Активная мыслительная деятельность каждого ученика в течение всего урока.</w:t>
      </w:r>
    </w:p>
    <w:p w:rsidR="001E2568" w:rsidRPr="001E2568" w:rsidRDefault="001E2568" w:rsidP="001E25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E2568">
        <w:rPr>
          <w:rFonts w:ascii="Times New Roman" w:eastAsia="Times New Roman" w:hAnsi="Times New Roman" w:cs="Times New Roman"/>
          <w:sz w:val="28"/>
          <w:szCs w:val="28"/>
          <w:lang w:eastAsia="ru-RU"/>
        </w:rPr>
        <w:t>Известно, что в школе учащиеся наиболее активны на уроках трудового обучения, иностранного языка, физкультуры, во время проведения практических и контрольных работ. На всех остальных уроках комбинированного типа активность учащихся остаётся очень низкой. Лишь четвёртая часть учащихся внимательна, трудолюбива. Четвёртая часть совсем не работает. Остальные малоактивны. Очевидно, что необходимо планировать деятельность каждого ученика на всех этапах урока.</w:t>
      </w:r>
    </w:p>
    <w:p w:rsidR="001E2568" w:rsidRPr="001E2568" w:rsidRDefault="001E2568" w:rsidP="001E2568">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E2568">
        <w:rPr>
          <w:rFonts w:ascii="Times New Roman" w:eastAsia="Times New Roman" w:hAnsi="Times New Roman" w:cs="Times New Roman"/>
          <w:sz w:val="28"/>
          <w:szCs w:val="28"/>
          <w:lang w:eastAsia="ru-RU"/>
        </w:rPr>
        <w:t>Обеспечение эмоциональной сопричастности ученика к собственной деятельности и деятельности других.</w:t>
      </w:r>
    </w:p>
    <w:p w:rsidR="001E2568" w:rsidRPr="001E2568" w:rsidRDefault="001E2568" w:rsidP="001E25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E2568">
        <w:rPr>
          <w:rFonts w:ascii="Times New Roman" w:eastAsia="Times New Roman" w:hAnsi="Times New Roman" w:cs="Times New Roman"/>
          <w:sz w:val="28"/>
          <w:szCs w:val="28"/>
          <w:lang w:eastAsia="ru-RU"/>
        </w:rPr>
        <w:t>Именно переживания стимулируют изменения и последующее развитие интеллекта. Если ученик переживает свои успехи или неудачи, то это способствует включению мотивационных центров.</w:t>
      </w:r>
    </w:p>
    <w:p w:rsidR="001E2568" w:rsidRPr="001E2568" w:rsidRDefault="001E2568" w:rsidP="001E2568">
      <w:pPr>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E2568">
        <w:rPr>
          <w:rFonts w:ascii="Times New Roman" w:eastAsia="Times New Roman" w:hAnsi="Times New Roman" w:cs="Times New Roman"/>
          <w:sz w:val="28"/>
          <w:szCs w:val="28"/>
          <w:lang w:eastAsia="ru-RU"/>
        </w:rPr>
        <w:t>Мотивация познавательной деятельности на уроке.</w:t>
      </w:r>
    </w:p>
    <w:p w:rsidR="001E2568" w:rsidRPr="001E2568" w:rsidRDefault="001E2568" w:rsidP="001E2568">
      <w:pPr>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E2568">
        <w:rPr>
          <w:rFonts w:ascii="Times New Roman" w:eastAsia="Times New Roman" w:hAnsi="Times New Roman" w:cs="Times New Roman"/>
          <w:sz w:val="28"/>
          <w:szCs w:val="28"/>
          <w:lang w:eastAsia="ru-RU"/>
        </w:rPr>
        <w:t>Обеспечение рефлексии и самоконтроля учащихся в процессе деятельности в течение всего урока.</w:t>
      </w:r>
    </w:p>
    <w:p w:rsidR="001E2568" w:rsidRPr="001E2568" w:rsidRDefault="001E2568" w:rsidP="001E25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E2568">
        <w:rPr>
          <w:rFonts w:ascii="Times New Roman" w:eastAsia="Times New Roman" w:hAnsi="Times New Roman" w:cs="Times New Roman"/>
          <w:sz w:val="28"/>
          <w:szCs w:val="28"/>
          <w:lang w:eastAsia="ru-RU"/>
        </w:rPr>
        <w:lastRenderedPageBreak/>
        <w:t>С введением рефлексии повышается ответственность учащихся за результаты своего труда, снимается страх перед плохой отметкой.</w:t>
      </w:r>
    </w:p>
    <w:p w:rsidR="001E2568" w:rsidRPr="001E2568" w:rsidRDefault="001E2568" w:rsidP="001E2568">
      <w:pPr>
        <w:numPr>
          <w:ilvl w:val="0"/>
          <w:numId w:val="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E2568">
        <w:rPr>
          <w:rFonts w:ascii="Times New Roman" w:eastAsia="Times New Roman" w:hAnsi="Times New Roman" w:cs="Times New Roman"/>
          <w:sz w:val="28"/>
          <w:szCs w:val="28"/>
          <w:lang w:eastAsia="ru-RU"/>
        </w:rPr>
        <w:t>Наличие самостоятельной работы или творческого задания на уроке, с последующей самопроверкой или взаимопроверкой.</w:t>
      </w:r>
    </w:p>
    <w:p w:rsidR="001E2568" w:rsidRPr="001E2568" w:rsidRDefault="001E2568" w:rsidP="001E2568">
      <w:pPr>
        <w:numPr>
          <w:ilvl w:val="0"/>
          <w:numId w:val="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E2568">
        <w:rPr>
          <w:rFonts w:ascii="Times New Roman" w:eastAsia="Times New Roman" w:hAnsi="Times New Roman" w:cs="Times New Roman"/>
          <w:sz w:val="28"/>
          <w:szCs w:val="28"/>
          <w:lang w:eastAsia="ru-RU"/>
        </w:rPr>
        <w:t>Достижение целей урока.</w:t>
      </w:r>
    </w:p>
    <w:p w:rsidR="004902C5" w:rsidRPr="001E2568" w:rsidRDefault="004902C5" w:rsidP="001E2568">
      <w:pPr>
        <w:spacing w:after="0" w:line="240" w:lineRule="auto"/>
        <w:ind w:firstLine="709"/>
        <w:jc w:val="both"/>
        <w:rPr>
          <w:rFonts w:ascii="Times New Roman" w:hAnsi="Times New Roman" w:cs="Times New Roman"/>
          <w:sz w:val="28"/>
          <w:szCs w:val="28"/>
        </w:rPr>
      </w:pPr>
    </w:p>
    <w:sectPr w:rsidR="004902C5" w:rsidRPr="001E25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0518D"/>
    <w:multiLevelType w:val="multilevel"/>
    <w:tmpl w:val="B30A1B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966BC6"/>
    <w:multiLevelType w:val="multilevel"/>
    <w:tmpl w:val="D0A854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4319D5"/>
    <w:multiLevelType w:val="multilevel"/>
    <w:tmpl w:val="7D103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5A4E1C"/>
    <w:multiLevelType w:val="multilevel"/>
    <w:tmpl w:val="AF70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1115D2"/>
    <w:multiLevelType w:val="multilevel"/>
    <w:tmpl w:val="8C7042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568"/>
    <w:rsid w:val="001E2568"/>
    <w:rsid w:val="00490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57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2009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Adbc</dc:creator>
  <cp:lastModifiedBy>Adbc</cp:lastModifiedBy>
  <cp:revision>1</cp:revision>
  <dcterms:created xsi:type="dcterms:W3CDTF">2023-12-28T07:28:00Z</dcterms:created>
  <dcterms:modified xsi:type="dcterms:W3CDTF">2023-12-28T07:29:00Z</dcterms:modified>
</cp:coreProperties>
</file>